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BFC" w:rsidRPr="00C25BFC" w:rsidRDefault="00C25BFC" w:rsidP="00C25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</w:pPr>
      <w:r w:rsidRPr="00C25BFC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t>Приглашаем к участию!</w:t>
      </w:r>
    </w:p>
    <w:p w:rsidR="00C25BFC" w:rsidRPr="00C25BFC" w:rsidRDefault="00C25BFC" w:rsidP="00C25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</w:pPr>
      <w:r w:rsidRPr="00C25BFC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t>Всемирный день распространения информации об аутизме, акция «Зажги синим»</w:t>
      </w:r>
    </w:p>
    <w:p w:rsidR="00C25BFC" w:rsidRPr="00C25BFC" w:rsidRDefault="00C25BFC" w:rsidP="00C25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</w:pPr>
      <w:r w:rsidRPr="00C25BFC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t>2 апреля</w:t>
      </w:r>
    </w:p>
    <w:p w:rsidR="00C25BFC" w:rsidRPr="00C25BFC" w:rsidRDefault="00C25BFC" w:rsidP="00C25B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</w:pPr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2 апреля в Екатеринбурге уже традиционно состоится масштабная городская акция «Зажги синим», посвященная Всемирному дню распространения информации об аутизме.</w:t>
      </w:r>
    </w:p>
    <w:p w:rsidR="00C25BFC" w:rsidRPr="00C25BFC" w:rsidRDefault="00C25BFC" w:rsidP="00C25B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</w:pPr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Начиная с 2007 года, согласно резолюции Генеральной Ассамбл</w:t>
      </w:r>
      <w:proofErr w:type="gramStart"/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еи ОО</w:t>
      </w:r>
      <w:proofErr w:type="gramEnd"/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Н, 2 апреля является международным Днем распространения информации об аутизме. В этот день по всему миру знаковые здания и памятники освещаются синим цветом, который считается международным символом аутизма, проводятся мероприятия, направленные на привлечение внимания общественности к проблемам аутизма.</w:t>
      </w:r>
    </w:p>
    <w:p w:rsidR="00C25BFC" w:rsidRPr="00C25BFC" w:rsidRDefault="00C25BFC" w:rsidP="00C25B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</w:pPr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 xml:space="preserve">Каждый год, к сожалению, таких людей становится все больше. По данным ВОЗ уже сейчас у каждого 59-ого ребенка диагностируют расстройства </w:t>
      </w:r>
      <w:proofErr w:type="spellStart"/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аутистического</w:t>
      </w:r>
      <w:proofErr w:type="spellEnd"/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 xml:space="preserve"> спектра, причем этот показатель продолжает увеличиваться. Аутизм более распространен, чем синдром Дауна и детский церебральный паралич.</w:t>
      </w:r>
    </w:p>
    <w:p w:rsidR="00C25BFC" w:rsidRPr="00C25BFC" w:rsidRDefault="00C25BFC" w:rsidP="00C25B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</w:pPr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 xml:space="preserve"> Акция проводится в знак солидарности с людьми, страдающими аутизмом, и их семьями. Ее цель заключается в информировании общественности, так как без понимания проблемы никогда не будет готовности общества принять людей с расстройством </w:t>
      </w:r>
      <w:proofErr w:type="spellStart"/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аутистического</w:t>
      </w:r>
      <w:proofErr w:type="spellEnd"/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 xml:space="preserve"> спектра.</w:t>
      </w:r>
    </w:p>
    <w:p w:rsidR="00C25BFC" w:rsidRPr="00C25BFC" w:rsidRDefault="00C25BFC" w:rsidP="00C25B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</w:pPr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Во всех муниципальных учреждениях культуры Екатеринбурга на информационных стендах, на сайтах учреждений и в социальных сетях будет размещена информация об аутизме. В этом году информация размещена и в вагонах метро.</w:t>
      </w:r>
    </w:p>
    <w:p w:rsidR="00C25BFC" w:rsidRPr="00C25BFC" w:rsidRDefault="00C25BFC" w:rsidP="00C25B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</w:pPr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 xml:space="preserve">С 20:00 до 23:00 некоторые городские здания будут </w:t>
      </w:r>
      <w:proofErr w:type="gramStart"/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подсвечены</w:t>
      </w:r>
      <w:proofErr w:type="gramEnd"/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 xml:space="preserve"> синим цветом. Также планируется подсветка синим цветом здания Администрации города Екатеринбурга и работа праздничной иллюминации по проспекту Ленина и по улице Свердлова. На видеоэкранах Екатеринбурга с 1 по 3 апреля  запланирована трансляция роликов с краткой информацией об аутизме.</w:t>
      </w:r>
    </w:p>
    <w:p w:rsidR="00C25BFC" w:rsidRDefault="00C25BFC" w:rsidP="00C25B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</w:pPr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Акцентом акции станут «Уроки доброты», которые </w:t>
      </w:r>
      <w:r w:rsidRPr="00C25BFC">
        <w:rPr>
          <w:rFonts w:ascii="Times New Roman" w:eastAsia="Times New Roman" w:hAnsi="Times New Roman" w:cs="Times New Roman"/>
          <w:b/>
          <w:bCs/>
          <w:color w:val="5C5C5C"/>
          <w:sz w:val="28"/>
          <w:szCs w:val="28"/>
          <w:lang w:eastAsia="ru-RU"/>
        </w:rPr>
        <w:t>состоятся дистанционно</w:t>
      </w:r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 для учеников всех школ общего и дополнительного образования Екатеринбурга и 68 муниципалитетов. Для педагогов и учеников создан специальный сайт, где размещена вся необходимая достоверная информация об аутизме, включая фото и видеоматериалы.</w:t>
      </w:r>
    </w:p>
    <w:p w:rsidR="00C25BFC" w:rsidRPr="00C25BFC" w:rsidRDefault="00C25BFC" w:rsidP="00C25B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</w:pPr>
      <w:hyperlink r:id="rId5" w:history="1">
        <w:r w:rsidRPr="00CF0EE0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http://xn--80aeffvgc1bnejc7a7f6b.xn--p1ai/%D0%BC%D1%8B%D0%BF%D1%80%D0%BE%D1%81%D1%82%D0%BE%D0%B4%D1%80%D1%83%D0%B3%D0%B8%D0%B5</w:t>
        </w:r>
      </w:hyperlink>
      <w:r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 xml:space="preserve"> </w:t>
      </w:r>
    </w:p>
    <w:p w:rsidR="00C25BFC" w:rsidRPr="00C25BFC" w:rsidRDefault="00C25BFC" w:rsidP="00C25B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</w:pPr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 xml:space="preserve">Запланированные Ассоциацией «Особые люди» и региональным ресурсным центром по комплексному сопровождению детей с РАС на территории Свердловской области серия выставок, семинаров и лекций для специалистов и семей, воспитывающих детей с аутизмом и фестиваль «Люди </w:t>
      </w:r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lastRenderedPageBreak/>
        <w:t>как люди», а также запланированный в Президентском центре Б.Н. Ельцина фестиваль «День открытых людей» с циклом лекций, концертом и показом спектакля инклюзивного театра «</w:t>
      </w:r>
      <w:proofErr w:type="spellStart"/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ЗаЖивое</w:t>
      </w:r>
      <w:proofErr w:type="spellEnd"/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 xml:space="preserve">», в котором играют молодые люди с аутизмом, состоятся после снятия ограничительных и профилактических мер по предупреждению распространения новой </w:t>
      </w:r>
      <w:proofErr w:type="spellStart"/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коронавирусной</w:t>
      </w:r>
      <w:proofErr w:type="spellEnd"/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 xml:space="preserve"> инфекции, вызванной COVID-19.</w:t>
      </w:r>
    </w:p>
    <w:p w:rsidR="00C25BFC" w:rsidRPr="00C25BFC" w:rsidRDefault="00C25BFC" w:rsidP="00C25B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</w:pPr>
    </w:p>
    <w:p w:rsidR="00C25BFC" w:rsidRPr="00C25BFC" w:rsidRDefault="00C25BFC" w:rsidP="00C25B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</w:pPr>
      <w:r w:rsidRPr="00C25BFC">
        <w:rPr>
          <w:rFonts w:ascii="Times New Roman" w:eastAsia="Times New Roman" w:hAnsi="Times New Roman" w:cs="Times New Roman"/>
          <w:b/>
          <w:bCs/>
          <w:color w:val="5C5C5C"/>
          <w:sz w:val="28"/>
          <w:szCs w:val="28"/>
          <w:lang w:eastAsia="ru-RU"/>
        </w:rPr>
        <w:t>Варианты участия в акции:</w:t>
      </w:r>
    </w:p>
    <w:p w:rsidR="00C25BFC" w:rsidRPr="00C25BFC" w:rsidRDefault="00C25BFC" w:rsidP="00C25BF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</w:pPr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размещение информации об аутизме (плакат и памятка) на информационных стендах, на сайтах и в социальных сетях;</w:t>
      </w:r>
    </w:p>
    <w:p w:rsidR="00C25BFC" w:rsidRPr="00C25BFC" w:rsidRDefault="00C25BFC" w:rsidP="00C25BF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</w:pPr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показ видеороликов на экранах;</w:t>
      </w:r>
    </w:p>
    <w:p w:rsidR="00C25BFC" w:rsidRPr="00C25BFC" w:rsidRDefault="00C25BFC" w:rsidP="00C25BF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</w:pPr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организация синей подсветки здания;</w:t>
      </w:r>
    </w:p>
    <w:p w:rsidR="00C25BFC" w:rsidRPr="00C25BFC" w:rsidRDefault="00C25BFC" w:rsidP="00C25BF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</w:pPr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проведение </w:t>
      </w:r>
      <w:r w:rsidRPr="00C25BFC">
        <w:rPr>
          <w:rFonts w:ascii="Times New Roman" w:eastAsia="Times New Roman" w:hAnsi="Times New Roman" w:cs="Times New Roman"/>
          <w:b/>
          <w:bCs/>
          <w:color w:val="5C5C5C"/>
          <w:sz w:val="28"/>
          <w:szCs w:val="28"/>
          <w:lang w:eastAsia="ru-RU"/>
        </w:rPr>
        <w:t>дистанционного</w:t>
      </w:r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 «Урока доброты» с использованием специально разработанного сайта;</w:t>
      </w:r>
    </w:p>
    <w:p w:rsidR="00C25BFC" w:rsidRPr="00C25BFC" w:rsidRDefault="00C25BFC" w:rsidP="00C25BF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</w:pPr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 xml:space="preserve">участие в </w:t>
      </w:r>
      <w:proofErr w:type="gramStart"/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информационном</w:t>
      </w:r>
      <w:proofErr w:type="gramEnd"/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 xml:space="preserve"> </w:t>
      </w:r>
      <w:proofErr w:type="spellStart"/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флешмобе</w:t>
      </w:r>
      <w:proofErr w:type="spellEnd"/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. Для этого необходимо зайти на сайт </w:t>
      </w:r>
      <w:proofErr w:type="spellStart"/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fldChar w:fldCharType="begin"/>
      </w:r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instrText xml:space="preserve"> HYPERLINK "http://xn--80aeffvgc1bnejc7a7f6b.xn--p1ai/%D0%BC%D1%8B%D0%BF%D1%80%D0%BE%D1%81%D1%82%D0%BE%D0%B4%D1%80%D1%83%D0%B3%D0%B8%D0%B5" </w:instrText>
      </w:r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fldChar w:fldCharType="separate"/>
      </w:r>
      <w:r w:rsidRPr="00C25BFC">
        <w:rPr>
          <w:rFonts w:ascii="Times New Roman" w:eastAsia="Times New Roman" w:hAnsi="Times New Roman" w:cs="Times New Roman"/>
          <w:color w:val="0088CC"/>
          <w:sz w:val="28"/>
          <w:szCs w:val="28"/>
          <w:lang w:eastAsia="ru-RU"/>
        </w:rPr>
        <w:t>культурадлявсех.рф</w:t>
      </w:r>
      <w:proofErr w:type="spellEnd"/>
      <w:r w:rsidRPr="00C25BFC">
        <w:rPr>
          <w:rFonts w:ascii="Times New Roman" w:eastAsia="Times New Roman" w:hAnsi="Times New Roman" w:cs="Times New Roman"/>
          <w:color w:val="0088CC"/>
          <w:sz w:val="28"/>
          <w:szCs w:val="28"/>
          <w:lang w:eastAsia="ru-RU"/>
        </w:rPr>
        <w:t>/</w:t>
      </w:r>
      <w:proofErr w:type="spellStart"/>
      <w:r w:rsidRPr="00C25BFC">
        <w:rPr>
          <w:rFonts w:ascii="Times New Roman" w:eastAsia="Times New Roman" w:hAnsi="Times New Roman" w:cs="Times New Roman"/>
          <w:color w:val="0088CC"/>
          <w:sz w:val="28"/>
          <w:szCs w:val="28"/>
          <w:lang w:eastAsia="ru-RU"/>
        </w:rPr>
        <w:t>мыпростодругие</w:t>
      </w:r>
      <w:proofErr w:type="spellEnd"/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fldChar w:fldCharType="end"/>
      </w:r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 xml:space="preserve">, прочитать информацию, посмотреть любой из видеороликов  и, используя кнопку «поделиться», рассказать об аутизме в своих </w:t>
      </w:r>
      <w:proofErr w:type="spellStart"/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>аккаунтах</w:t>
      </w:r>
      <w:proofErr w:type="spellEnd"/>
      <w:r w:rsidRPr="00C25BFC">
        <w:rPr>
          <w:rFonts w:ascii="Times New Roman" w:eastAsia="Times New Roman" w:hAnsi="Times New Roman" w:cs="Times New Roman"/>
          <w:color w:val="5C5C5C"/>
          <w:sz w:val="28"/>
          <w:szCs w:val="28"/>
          <w:lang w:eastAsia="ru-RU"/>
        </w:rPr>
        <w:t xml:space="preserve"> в социальных сетях.</w:t>
      </w:r>
    </w:p>
    <w:p w:rsidR="00C86E39" w:rsidRDefault="00C86E39"/>
    <w:sectPr w:rsidR="00C86E39" w:rsidSect="00C86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113DC"/>
    <w:multiLevelType w:val="multilevel"/>
    <w:tmpl w:val="492A3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25BFC"/>
    <w:rsid w:val="00C25BFC"/>
    <w:rsid w:val="00C86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5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25B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1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562">
          <w:marLeft w:val="0"/>
          <w:marRight w:val="0"/>
          <w:marTop w:val="173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xn--80aeffvgc1bnejc7a7f6b.xn--p1ai/%D0%BC%D1%8B%D0%BF%D1%80%D0%BE%D1%81%D1%82%D0%BE%D0%B4%D1%80%D1%83%D0%B3%D0%B8%D0%B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545</Words>
  <Characters>3110</Characters>
  <Application>Microsoft Office Word</Application>
  <DocSecurity>0</DocSecurity>
  <Lines>25</Lines>
  <Paragraphs>7</Paragraphs>
  <ScaleCrop>false</ScaleCrop>
  <Company>MultiDVD Team</Company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2020-03-31T10:09:00Z</dcterms:created>
  <dcterms:modified xsi:type="dcterms:W3CDTF">2020-03-31T10:12:00Z</dcterms:modified>
</cp:coreProperties>
</file>